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10204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057"/>
        <w:gridCol w:w="19"/>
        <w:gridCol w:w="1314"/>
        <w:gridCol w:w="654"/>
        <w:gridCol w:w="1047"/>
        <w:gridCol w:w="1013"/>
        <w:gridCol w:w="45"/>
        <w:gridCol w:w="1074"/>
        <w:gridCol w:w="52"/>
        <w:gridCol w:w="1753"/>
      </w:tblGrid>
      <w:tr w14:paraId="7A3D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9A9A22D">
            <w:pPr>
              <w:spacing w:after="0" w:line="240" w:lineRule="auto"/>
            </w:pPr>
            <w:r>
              <w:fldChar w:fldCharType="begin"/>
            </w:r>
            <w:r>
              <w:instrText xml:space="preserve"> INCLUDEPICTURE "C:\\Users\\lisahyzhang\\Library\\Containers\\com.kingsoft.wpsoffice.mac.global\\Data\\tmp\\wps-lisahyzhang\\ksohtml\\wps1.png" \* MERGEFORMAT </w:instrText>
            </w:r>
            <w:r>
              <w:fldChar w:fldCharType="separate"/>
            </w:r>
            <w:r>
              <w:rPr>
                <w:rFonts w:hint="eastAsia"/>
              </w:rPr>
              <w:drawing>
                <wp:inline distT="0" distB="0" distL="0" distR="0">
                  <wp:extent cx="601980" cy="528320"/>
                  <wp:effectExtent l="0" t="0" r="7620" b="5080"/>
                  <wp:docPr id="1" name="图片 1" descr="chinafish log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hinafish log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914" cy="53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0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FCCE">
            <w:pPr>
              <w:spacing w:after="0" w:line="240" w:lineRule="auto"/>
              <w:rPr>
                <w:rFonts w:hint="eastAsia" w:ascii="Arial Black" w:hAnsi="Arial Black" w:cs="Arial Black" w:eastAsiaTheme="minorEastAsia"/>
                <w:color w:val="000099"/>
                <w:sz w:val="22"/>
                <w:szCs w:val="22"/>
                <w:lang w:val="en-US" w:eastAsia="zh-CN"/>
              </w:rPr>
            </w:pPr>
            <w:r>
              <w:rPr>
                <w:rFonts w:hint="eastAsia" w:ascii="Arial Black" w:hAnsi="Arial Black" w:cs="Arial Black"/>
                <w:b/>
                <w:bCs/>
                <w:color w:val="000099"/>
                <w:sz w:val="18"/>
                <w:szCs w:val="18"/>
              </w:rPr>
              <w:t>3</w:t>
            </w:r>
            <w:r>
              <w:rPr>
                <w:rFonts w:hint="eastAsia" w:ascii="Arial Black" w:hAnsi="Arial Black" w:cs="Arial Black"/>
                <w:b/>
                <w:bCs/>
                <w:color w:val="000099"/>
                <w:sz w:val="18"/>
                <w:szCs w:val="18"/>
                <w:lang w:val="en-US" w:eastAsia="zh-CN"/>
              </w:rPr>
              <w:t>3R</w:t>
            </w:r>
            <w:r>
              <w:rPr>
                <w:rFonts w:hint="eastAsia" w:ascii="Arial Black" w:hAnsi="Arial Black" w:cs="Arial Black"/>
                <w:b/>
                <w:bCs/>
                <w:color w:val="000099"/>
                <w:sz w:val="18"/>
                <w:szCs w:val="18"/>
              </w:rPr>
              <w:t>D</w:t>
            </w:r>
            <w:r>
              <w:rPr>
                <w:rFonts w:hint="eastAsia" w:ascii="Arial Black" w:hAnsi="Arial Black" w:cs="Arial Black"/>
                <w:b/>
                <w:bCs/>
                <w:color w:val="000099"/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color w:val="000099"/>
                <w:sz w:val="36"/>
                <w:szCs w:val="36"/>
              </w:rPr>
              <w:t>CHINA FISH 202</w:t>
            </w:r>
            <w:r>
              <w:rPr>
                <w:rFonts w:hint="eastAsia" w:ascii="Arial Black" w:hAnsi="Arial Black" w:cs="Arial Black"/>
                <w:b/>
                <w:bCs/>
                <w:color w:val="000099"/>
                <w:sz w:val="36"/>
                <w:szCs w:val="36"/>
                <w:lang w:val="en-US" w:eastAsia="zh-CN"/>
              </w:rPr>
              <w:t>7</w:t>
            </w:r>
          </w:p>
          <w:p w14:paraId="4919B4E6">
            <w:pPr>
              <w:spacing w:after="0" w:line="240" w:lineRule="auto"/>
              <w:rPr>
                <w:color w:val="000099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FEBRUARY </w:t>
            </w:r>
            <w:r>
              <w:rPr>
                <w:rFonts w:hint="eastAsia" w:ascii="Arial" w:hAnsi="Arial" w:cs="Arial"/>
                <w:b/>
                <w:bCs/>
                <w:color w:val="000099"/>
                <w:sz w:val="20"/>
                <w:szCs w:val="20"/>
                <w:lang w:val="en-US" w:eastAsia="zh-CN"/>
              </w:rPr>
              <w:t>15 - 17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, 202</w:t>
            </w:r>
            <w:r>
              <w:rPr>
                <w:rFonts w:hint="eastAsia" w:ascii="Arial" w:hAnsi="Arial" w:cs="Arial"/>
                <w:b/>
                <w:bCs/>
                <w:color w:val="000099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b/>
                <w:bCs/>
                <w:color w:val="000099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000099"/>
                <w:sz w:val="22"/>
                <w:szCs w:val="22"/>
              </w:rPr>
              <w:sym w:font="Webdings" w:char="F07C"/>
            </w:r>
            <w:r>
              <w:rPr>
                <w:rFonts w:ascii="Arial" w:hAnsi="Arial" w:cs="Arial"/>
                <w:b/>
                <w:color w:val="000099"/>
                <w:sz w:val="18"/>
                <w:szCs w:val="18"/>
              </w:rPr>
              <w:t>China International Exhibition Center (Shunyi Hall), Beijing, China</w:t>
            </w:r>
          </w:p>
        </w:tc>
      </w:tr>
      <w:tr w14:paraId="3622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</w:tcPr>
          <w:p w14:paraId="5A70D833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4289"/>
                <w:sz w:val="36"/>
                <w:szCs w:val="36"/>
              </w:rPr>
            </w:pPr>
            <w:r>
              <w:rPr>
                <w:rFonts w:ascii="Arial Black" w:hAnsi="Arial Black"/>
                <w:sz w:val="32"/>
                <w:szCs w:val="32"/>
              </w:rPr>
              <w:t>HOTEL RESERVATION</w:t>
            </w:r>
            <w:r>
              <w:rPr>
                <w:rFonts w:hint="eastAsia" w:ascii="Arial Black" w:hAnsi="Arial Black"/>
                <w:sz w:val="32"/>
                <w:szCs w:val="32"/>
              </w:rPr>
              <w:t xml:space="preserve"> FORM</w:t>
            </w:r>
          </w:p>
        </w:tc>
      </w:tr>
      <w:tr w14:paraId="0C47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4" w:type="dxa"/>
            <w:gridSpan w:val="11"/>
            <w:tcBorders>
              <w:top w:val="nil"/>
              <w:left w:val="nil"/>
              <w:bottom w:val="single" w:color="7F7F7F" w:themeColor="background1" w:themeShade="80" w:sz="12" w:space="0"/>
              <w:right w:val="nil"/>
            </w:tcBorders>
          </w:tcPr>
          <w:p w14:paraId="51492604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67C74EEB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Exchange rate US$1.00≈RMB7.10 for your reference</w:t>
            </w:r>
          </w:p>
          <w:p w14:paraId="642B7213">
            <w:pPr>
              <w:spacing w:after="0" w:line="240" w:lineRule="exact"/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>You will pay in the local currency, based on the currency exchange rate released by Bank of China at the time charging occurs.</w:t>
            </w:r>
          </w:p>
          <w:p w14:paraId="7183779B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Free WiFi is available at all our hotels.</w:t>
            </w:r>
          </w:p>
          <w:p w14:paraId="54D518A2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15"/>
                <w:szCs w:val="15"/>
              </w:rPr>
            </w:pPr>
            <w:r>
              <w:rPr>
                <w:rFonts w:hint="eastAsia" w:ascii="Arial" w:hAnsi="Arial" w:cs="Arial"/>
                <w:b/>
                <w:bCs/>
                <w:i/>
                <w:iCs/>
                <w:color w:val="00B0F0"/>
                <w:sz w:val="15"/>
                <w:szCs w:val="15"/>
              </w:rPr>
              <w:t>*</w:t>
            </w: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15"/>
                <w:szCs w:val="15"/>
              </w:rPr>
              <w:t>This room rate includes up to 2 breakfasts, service fee and tax.</w:t>
            </w:r>
          </w:p>
          <w:p w14:paraId="71C42189">
            <w:pPr>
              <w:spacing w:after="0" w:line="240" w:lineRule="exact"/>
              <w:jc w:val="center"/>
              <w:rPr>
                <w:rFonts w:ascii="Arial" w:hAnsi="Arial" w:eastAsia="宋体" w:cs="Arial"/>
                <w:i/>
                <w:sz w:val="16"/>
                <w:szCs w:val="16"/>
              </w:rPr>
            </w:pPr>
          </w:p>
        </w:tc>
      </w:tr>
      <w:tr w14:paraId="312A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4" w:type="dxa"/>
            <w:gridSpan w:val="11"/>
            <w:tcBorders>
              <w:top w:val="single" w:color="7F7F7F" w:themeColor="background1" w:themeShade="80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2B63DD35">
            <w:pPr>
              <w:pStyle w:val="33"/>
              <w:snapToGrid w:val="0"/>
              <w:spacing w:before="120" w:beforeLines="50" w:after="120" w:afterLines="50" w:line="240" w:lineRule="auto"/>
              <w:ind w:left="0"/>
              <w:contextualSpacing w:val="0"/>
              <w:jc w:val="center"/>
              <w:rPr>
                <w:rFonts w:ascii="Arial" w:hAnsi="Arial" w:eastAsia="Avenir Bold" w:cs="Arial"/>
                <w:b/>
                <w:bCs/>
                <w:sz w:val="22"/>
                <w:szCs w:val="22"/>
              </w:rPr>
            </w:pPr>
            <w:bookmarkStart w:id="0" w:name="_Hlk213764803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Crowne Plaza Beijing International Airport</w:t>
            </w:r>
            <w:bookmarkEnd w:id="0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eastAsia="Avenir Bold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Segoe UI Symbol" w:hAnsi="Segoe UI Symbol" w:eastAsia="Avenir Bold" w:cs="Segoe UI Symbol"/>
                <w:b/>
                <w:bCs/>
                <w:sz w:val="18"/>
                <w:szCs w:val="18"/>
              </w:rPr>
              <w:t>★★★★★</w:t>
            </w:r>
            <w:r>
              <w:rPr>
                <w:rFonts w:ascii="Arial" w:hAnsi="Arial" w:eastAsia="Avenir Bold" w:cs="Arial"/>
                <w:b/>
                <w:bCs/>
                <w:sz w:val="18"/>
                <w:szCs w:val="18"/>
              </w:rPr>
              <w:t>)</w:t>
            </w:r>
          </w:p>
        </w:tc>
      </w:tr>
      <w:tr w14:paraId="0942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482E33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60 Fuqian 1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Street, Shunyi District,</w:t>
            </w:r>
          </w:p>
          <w:p w14:paraId="1C53735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Beijing 101312, China</w:t>
            </w:r>
          </w:p>
          <w:p w14:paraId="487BEF6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+86-10-5810 8888</w:t>
            </w:r>
          </w:p>
          <w:p w14:paraId="559CEBE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"http://www.crowneplaza.cn"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www.crowneplaza.cn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121B4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1ADA5B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km to Exhibition Center</w:t>
            </w:r>
          </w:p>
          <w:p w14:paraId="0DBB7AC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km to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7ECFFA0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 Shuttle</w:t>
            </w:r>
          </w:p>
          <w:p w14:paraId="6C612FB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 xml:space="preserve">Free </w:t>
            </w:r>
            <w:r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4CFC9ED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Guest Rooms</w:t>
            </w: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2678384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82D22C4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69B7B70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5DB676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D1AD3F3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14:paraId="7D7D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47D8643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E948A5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0583454">
            <w:pPr>
              <w:spacing w:after="0" w:line="240" w:lineRule="exact"/>
              <w:rPr>
                <w:rFonts w:ascii="Arial" w:hAnsi="Arial" w:cs="Arial"/>
                <w:color w:val="EE0000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RMB730 Net</w:t>
            </w:r>
            <w:r>
              <w:rPr>
                <w:rFonts w:hint="eastAsia" w:ascii="Arial" w:hAnsi="Arial" w:cs="Arial"/>
                <w:color w:val="EE0000"/>
                <w:sz w:val="13"/>
                <w:szCs w:val="13"/>
              </w:rPr>
              <w:t xml:space="preserve"> </w:t>
            </w:r>
          </w:p>
          <w:p w14:paraId="4DE9A38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  <w:p w14:paraId="43D7DA79">
            <w:pPr>
              <w:spacing w:after="0" w:line="240" w:lineRule="exact"/>
              <w:rPr>
                <w:rFonts w:hint="eastAsia"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13" w:type="dxa"/>
            <w:vMerge w:val="restart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AE52135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337D282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1F93A06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BA9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0CE7040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AB542A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Deluxe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6CB071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830 Net</w:t>
            </w:r>
          </w:p>
          <w:p w14:paraId="75DBD1F2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13" w:type="dxa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D1233E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E5D78C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32EF916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3DD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5F09AD9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A71215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Executive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117F9E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1130 Net</w:t>
            </w:r>
          </w:p>
          <w:p w14:paraId="3FDA750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13" w:type="dxa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AC82EE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CBB8DC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323B314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135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70ECF7D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E3A934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 Suite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830CC5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1210 Net</w:t>
            </w:r>
          </w:p>
          <w:p w14:paraId="531C966D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1013" w:type="dxa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AC3A57F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EB0C11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2DEB916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CED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C43CA05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FAA119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Executive Suite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A7267D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1410 Net</w:t>
            </w:r>
          </w:p>
          <w:p w14:paraId="32055DBF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1013" w:type="dxa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2EA314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D71D9F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53C3E31F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C02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4C7B94A8">
            <w:pPr>
              <w:pStyle w:val="33"/>
              <w:spacing w:before="120" w:beforeLines="50" w:after="120" w:afterLines="50" w:line="240" w:lineRule="auto"/>
              <w:ind w:left="0"/>
              <w:jc w:val="center"/>
              <w:rPr>
                <w:rFonts w:ascii="Arial" w:hAnsi="Arial" w:eastAsia="Avenir Bold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bookmarkStart w:id="1" w:name="_Hlk213764823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 xml:space="preserve">Capital International Exhibition &amp; Convention Center Hotel </w:t>
            </w:r>
            <w:bookmarkEnd w:id="1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Segoe UI Symbol" w:hAnsi="Segoe UI Symbol" w:eastAsia="Avenir Bold" w:cs="Segoe UI Symbol"/>
                <w:b/>
                <w:bCs/>
                <w:sz w:val="22"/>
                <w:szCs w:val="22"/>
              </w:rPr>
              <w:t>★★★★★</w:t>
            </w: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)</w:t>
            </w:r>
          </w:p>
        </w:tc>
      </w:tr>
      <w:tr w14:paraId="5B14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82B5AC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Building 1, Yard 55, Yudong Road, Shunyi District, Beijing, China </w:t>
            </w:r>
          </w:p>
          <w:p w14:paraId="3FB5390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+86-10-8160 6688</w:t>
            </w:r>
          </w:p>
          <w:p w14:paraId="45BEF32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"http://www.bjciecc.com" </w:instrText>
            </w:r>
            <w:r>
              <w:fldChar w:fldCharType="separate"/>
            </w:r>
            <w:r>
              <w:rPr>
                <w:rStyle w:val="19"/>
                <w:rFonts w:ascii="Arial" w:hAnsi="Arial" w:cs="Arial"/>
                <w:sz w:val="16"/>
                <w:szCs w:val="16"/>
              </w:rPr>
              <w:t>www.bjciecc.com</w:t>
            </w:r>
            <w:r>
              <w:rPr>
                <w:rStyle w:val="19"/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3BD6A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9838D9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1.2</w:t>
            </w:r>
            <w:r>
              <w:rPr>
                <w:rFonts w:ascii="Arial" w:hAnsi="Arial" w:cs="Arial"/>
                <w:sz w:val="16"/>
                <w:szCs w:val="16"/>
              </w:rPr>
              <w:t xml:space="preserve"> km to Exhibition Center</w:t>
            </w:r>
          </w:p>
          <w:p w14:paraId="56DBB2F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km to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790CEAB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 xml:space="preserve">Free </w:t>
            </w:r>
            <w:r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7F95AC0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410</w:t>
            </w:r>
            <w:r>
              <w:rPr>
                <w:rFonts w:ascii="Arial" w:hAnsi="Arial" w:cs="Arial"/>
                <w:sz w:val="16"/>
                <w:szCs w:val="16"/>
              </w:rPr>
              <w:t xml:space="preserve"> Guest Rooms</w:t>
            </w: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BF6377B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FBB2B8C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A8266BC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7AC2213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11A3FC56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14:paraId="1F26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623DBC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8B32AE0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hint="eastAsia" w:ascii="Arial" w:hAnsi="Arial" w:cs="Arial"/>
                <w:bCs/>
                <w:sz w:val="16"/>
                <w:szCs w:val="16"/>
              </w:rPr>
              <w:t>Deluxe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528C20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</w:t>
            </w:r>
            <w:r>
              <w:rPr>
                <w:rFonts w:hint="eastAsia" w:ascii="Arial" w:hAnsi="Arial" w:cs="Arial"/>
                <w:sz w:val="16"/>
                <w:szCs w:val="16"/>
              </w:rPr>
              <w:t>680</w:t>
            </w:r>
            <w:r>
              <w:rPr>
                <w:rFonts w:ascii="Arial" w:hAnsi="Arial" w:cs="Arial"/>
                <w:sz w:val="16"/>
                <w:szCs w:val="16"/>
              </w:rPr>
              <w:t xml:space="preserve"> Net</w:t>
            </w:r>
          </w:p>
          <w:p w14:paraId="146682B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</w:t>
            </w:r>
          </w:p>
          <w:p w14:paraId="657CF6C4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BE4524B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135F744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E5BB474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14:paraId="2FC7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7DBC2E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4D085A3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Executive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7B1F8DD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1</w:t>
            </w:r>
            <w:r>
              <w:rPr>
                <w:rFonts w:hint="eastAsia" w:ascii="Arial" w:hAnsi="Arial" w:cs="Arial"/>
                <w:sz w:val="16"/>
                <w:szCs w:val="16"/>
              </w:rPr>
              <w:t>080</w:t>
            </w:r>
            <w:r>
              <w:rPr>
                <w:rFonts w:ascii="Arial" w:hAnsi="Arial" w:cs="Arial"/>
                <w:sz w:val="16"/>
                <w:szCs w:val="16"/>
              </w:rPr>
              <w:t xml:space="preserve"> Net</w:t>
            </w:r>
          </w:p>
          <w:p w14:paraId="2167873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</w:t>
            </w:r>
          </w:p>
          <w:p w14:paraId="3EA38BC4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335B7F8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EDF6FCC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3CD0C29F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14:paraId="30A1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E4AB05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7300902">
            <w:pPr>
              <w:spacing w:after="0" w:line="240" w:lineRule="exact"/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Deluxe Suite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095A1ED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1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67963E5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shd w:val="clear" w:color="auto" w:fill="auto"/>
            <w:vAlign w:val="center"/>
          </w:tcPr>
          <w:p w14:paraId="09496BB4">
            <w:pPr>
              <w:spacing w:after="0" w:line="240" w:lineRule="exact"/>
              <w:jc w:val="center"/>
              <w:rPr>
                <w:rFonts w:ascii="Arial" w:hAnsi="Arial" w:cs="Arial" w:eastAsiaTheme="minorEastAsia"/>
                <w:bCs/>
                <w:kern w:val="2"/>
                <w:sz w:val="16"/>
                <w:szCs w:val="16"/>
                <w:lang w:val="en-US" w:eastAsia="zh-CN" w:bidi="ar-SA"/>
                <w14:ligatures w14:val="standardContextual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shd w:val="clear" w:color="auto" w:fill="auto"/>
            <w:vAlign w:val="center"/>
          </w:tcPr>
          <w:p w14:paraId="1FA56D53">
            <w:pPr>
              <w:spacing w:after="0" w:line="240" w:lineRule="exact"/>
              <w:jc w:val="center"/>
              <w:rPr>
                <w:rFonts w:ascii="Arial" w:hAnsi="Arial" w:cs="Arial" w:eastAsiaTheme="minorEastAsia"/>
                <w:bCs/>
                <w:kern w:val="2"/>
                <w:sz w:val="16"/>
                <w:szCs w:val="16"/>
                <w:lang w:val="en-US" w:eastAsia="zh-CN" w:bidi="ar-SA"/>
                <w14:ligatures w14:val="standardContextual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6B0F475B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14:paraId="689F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D976051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D20BE63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Executive Suite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D253F5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1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1C34BEB9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E858245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2E35A58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70DD48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14:paraId="5122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506F1916">
            <w:pPr>
              <w:pStyle w:val="33"/>
              <w:spacing w:before="120" w:beforeLines="50" w:after="120" w:afterLines="50" w:line="240" w:lineRule="auto"/>
              <w:ind w:left="0"/>
              <w:jc w:val="center"/>
              <w:rPr>
                <w:rFonts w:ascii="Arial" w:hAnsi="Arial" w:eastAsia="Avenir Bold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bookmarkStart w:id="2" w:name="_Hlk213764842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Hilton Beijing Capital Airport</w:t>
            </w:r>
            <w:bookmarkEnd w:id="2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Segoe UI Symbol" w:hAnsi="Segoe UI Symbol" w:eastAsia="Avenir Bold" w:cs="Segoe UI Symbol"/>
                <w:b/>
                <w:bCs/>
                <w:sz w:val="22"/>
                <w:szCs w:val="22"/>
              </w:rPr>
              <w:t>★★★★★</w:t>
            </w: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)</w:t>
            </w:r>
          </w:p>
        </w:tc>
      </w:tr>
      <w:tr w14:paraId="24EA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252FD0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bookmarkStart w:id="3" w:name="_Hlk212626246"/>
            <w:r>
              <w:rPr>
                <w:rFonts w:ascii="Arial" w:hAnsi="Arial" w:cs="Arial"/>
                <w:sz w:val="16"/>
                <w:szCs w:val="16"/>
              </w:rPr>
              <w:t>Terminal 3, No.1 Sanjing Road</w:t>
            </w:r>
          </w:p>
          <w:p w14:paraId="54C0D98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Beijing Capital Airport</w:t>
            </w:r>
          </w:p>
          <w:p w14:paraId="05667C9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Shunyi District, Beijing 100621, China</w:t>
            </w:r>
          </w:p>
          <w:p w14:paraId="47C6978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+86-10-6458 8888</w:t>
            </w:r>
          </w:p>
          <w:p w14:paraId="28B0EF3D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"http://www.beijingairport.hilton.com"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www.beijingairport.hilton.com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6D6CA0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9116AB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km to Exhibition Center</w:t>
            </w:r>
          </w:p>
          <w:p w14:paraId="4C372E0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km to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7660EA2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7BEE2DBD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 xml:space="preserve">Free </w:t>
            </w:r>
            <w:r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7B5DB26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Guest Rooms</w:t>
            </w: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49123DB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F1962B2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BEC343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F9BC48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5CF187A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bookmarkEnd w:id="3"/>
      <w:tr w14:paraId="1020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3526AF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BDDD50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Deluxe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84244D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68</w:t>
            </w:r>
            <w:r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6BE429E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7758C26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326F383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858B970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6ECED72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D61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20C9EBA0">
            <w:pPr>
              <w:pStyle w:val="33"/>
              <w:spacing w:before="120" w:beforeLines="50" w:after="120" w:afterLines="5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Hlk213764855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Fairfield by Marriott Beijing Capital Airport</w:t>
            </w:r>
            <w:bookmarkEnd w:id="4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Segoe UI Symbol" w:hAnsi="Segoe UI Symbol" w:eastAsia="Avenir Bold" w:cs="Segoe UI Symbol"/>
                <w:b/>
                <w:bCs/>
                <w:sz w:val="22"/>
                <w:szCs w:val="22"/>
              </w:rPr>
              <w:t>★★★★</w:t>
            </w: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)</w:t>
            </w:r>
          </w:p>
        </w:tc>
      </w:tr>
      <w:tr w14:paraId="1492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D58D47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17, Fuqian 1st Street, Shunyi District, Beijing</w:t>
            </w:r>
            <w:r>
              <w:rPr>
                <w:rFonts w:hint="eastAsia"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China</w:t>
            </w:r>
          </w:p>
          <w:p w14:paraId="23DCA5C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+86-10-6458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5888</w:t>
            </w:r>
          </w:p>
          <w:p w14:paraId="6395700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"http://www.marriott.com.cn" </w:instrText>
            </w:r>
            <w:r>
              <w:fldChar w:fldCharType="separate"/>
            </w:r>
            <w:r>
              <w:rPr>
                <w:rStyle w:val="19"/>
                <w:rFonts w:ascii="Arial" w:hAnsi="Arial" w:cs="Arial"/>
                <w:sz w:val="16"/>
                <w:szCs w:val="16"/>
              </w:rPr>
              <w:t>www.marriott.com.cn</w:t>
            </w:r>
            <w:r>
              <w:rPr>
                <w:rStyle w:val="19"/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89210C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6F709E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2.5</w:t>
            </w:r>
            <w:r>
              <w:rPr>
                <w:rFonts w:ascii="Arial" w:hAnsi="Arial" w:cs="Arial"/>
                <w:sz w:val="16"/>
                <w:szCs w:val="16"/>
              </w:rPr>
              <w:t xml:space="preserve"> km to Exhibition Center</w:t>
            </w:r>
          </w:p>
          <w:p w14:paraId="7E4351C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km to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77A468E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79592F4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 xml:space="preserve">Free </w:t>
            </w:r>
            <w:r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6D7763A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Guest Rooms</w:t>
            </w: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837B632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C55679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374EEDD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7FC85A8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4DA02AB0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14:paraId="3422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EDE5E2A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3CF458D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Superior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86005F3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RMB</w:t>
            </w:r>
            <w:r>
              <w:rPr>
                <w:rFonts w:hint="eastAsia" w:ascii="Arial" w:hAnsi="Arial" w:cs="Arial"/>
                <w:bCs/>
                <w:sz w:val="16"/>
                <w:szCs w:val="16"/>
              </w:rPr>
              <w:t>55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Net</w:t>
            </w:r>
          </w:p>
          <w:p w14:paraId="71AC1952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2545C9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9710C29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0EC4BBF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14:paraId="1995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2" w:type="dxa"/>
            <w:gridSpan w:val="3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9DC690E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7B710CE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hint="eastAsia" w:ascii="Arial" w:hAnsi="Arial" w:cs="Arial"/>
                <w:bCs/>
                <w:sz w:val="16"/>
                <w:szCs w:val="16"/>
              </w:rPr>
              <w:t>Premier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66ECEA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RMB</w:t>
            </w:r>
            <w:r>
              <w:rPr>
                <w:rFonts w:hint="eastAsia" w:ascii="Arial" w:hAnsi="Arial" w:cs="Arial"/>
                <w:bCs/>
                <w:sz w:val="16"/>
                <w:szCs w:val="16"/>
                <w:lang w:val="en-US" w:eastAsia="zh-CN"/>
              </w:rPr>
              <w:t>60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 Net</w:t>
            </w:r>
          </w:p>
          <w:p w14:paraId="250C9D0F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FF2035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27717F8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1DDF463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14:paraId="2AF7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2" w:type="dxa"/>
            <w:gridSpan w:val="3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DD275B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DFA6576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>
              <w:rPr>
                <w:rFonts w:hint="eastAsia" w:ascii="Arial" w:hAnsi="Arial" w:cs="Arial"/>
                <w:bCs/>
                <w:sz w:val="16"/>
                <w:szCs w:val="16"/>
              </w:rPr>
              <w:t>Suite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E5763A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RMB </w:t>
            </w:r>
            <w:r>
              <w:rPr>
                <w:rFonts w:hint="eastAsia" w:ascii="Arial" w:hAnsi="Arial" w:cs="Arial"/>
                <w:sz w:val="16"/>
                <w:szCs w:val="16"/>
              </w:rPr>
              <w:t>95</w:t>
            </w:r>
            <w:r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1A134F5D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1058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1D8610C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5100764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22F84EE3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14:paraId="6B28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17B73993">
            <w:pPr>
              <w:pStyle w:val="33"/>
              <w:spacing w:before="120" w:beforeLines="50" w:after="120" w:afterLines="50" w:line="240" w:lineRule="auto"/>
              <w:ind w:left="0"/>
              <w:jc w:val="center"/>
              <w:rPr>
                <w:rFonts w:ascii="Arial" w:hAnsi="Arial" w:eastAsia="Avenir Bold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Metropark Hotel Beijing Lido (</w:t>
            </w:r>
            <w:r>
              <w:rPr>
                <w:rFonts w:ascii="Segoe UI Symbol" w:hAnsi="Segoe UI Symbol" w:eastAsia="Avenir Bold" w:cs="Segoe UI Symbol"/>
                <w:b/>
                <w:bCs/>
                <w:sz w:val="22"/>
                <w:szCs w:val="22"/>
              </w:rPr>
              <w:t>★★★★</w:t>
            </w: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)</w:t>
            </w:r>
          </w:p>
        </w:tc>
      </w:tr>
      <w:tr w14:paraId="3DDA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007B7C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No.6 Jiangtai Road, Chaoyang District, </w:t>
            </w:r>
          </w:p>
          <w:p w14:paraId="132293A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Beijing 100004, China</w:t>
            </w:r>
          </w:p>
          <w:p w14:paraId="308659C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+86-10-6437 6688</w:t>
            </w:r>
          </w:p>
          <w:p w14:paraId="2D2E524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"http://www.hotellidobeijing.com"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www.hotellidobeijing.com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51634D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FF71DC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km to Exhibition Center</w:t>
            </w:r>
          </w:p>
          <w:p w14:paraId="663D980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km to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63FD5A3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Show Shuttle only</w:t>
            </w:r>
          </w:p>
          <w:p w14:paraId="097AF9D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 Guest Rooms</w:t>
            </w: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DCFDC10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A3A30AC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56A0EAC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0C1D4AC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17088B73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14:paraId="6E20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28A855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72A45E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BC88CF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RMB </w:t>
            </w:r>
            <w:r>
              <w:rPr>
                <w:rFonts w:hint="eastAsia" w:ascii="Arial" w:hAnsi="Arial" w:cs="Arial"/>
                <w:sz w:val="16"/>
                <w:szCs w:val="16"/>
              </w:rPr>
              <w:t>5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67D45BE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58D6C95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0BAF672">
            <w:pPr>
              <w:suppressLineNumbers/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F7AD395">
            <w:pPr>
              <w:suppressLineNumbers/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613BC0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118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7B121E13">
            <w:pPr>
              <w:pStyle w:val="33"/>
              <w:spacing w:before="120" w:beforeLines="50" w:after="120" w:afterLines="5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5" w:name="_Hlk213764879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Ramada by Wyndham Beijing Airport Hotel</w:t>
            </w:r>
            <w:bookmarkEnd w:id="5"/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Segoe UI Symbol" w:hAnsi="Segoe UI Symbol" w:eastAsia="Avenir Bold" w:cs="Segoe UI Symbol"/>
                <w:b/>
                <w:bCs/>
                <w:sz w:val="22"/>
                <w:szCs w:val="22"/>
              </w:rPr>
              <w:t>★★★★</w:t>
            </w: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)</w:t>
            </w:r>
          </w:p>
        </w:tc>
      </w:tr>
      <w:tr w14:paraId="1A94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B46192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13 Tianzhu Fuqian Ave. </w:t>
            </w:r>
          </w:p>
          <w:p w14:paraId="3B3ED0B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Shunyi District, Beijing 101312, China</w:t>
            </w:r>
          </w:p>
          <w:p w14:paraId="73D9FDF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+86-10-6457 6666</w:t>
            </w:r>
          </w:p>
          <w:p w14:paraId="0CF1E50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"http://www.dayshotelbeijingnec.com"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www.dayshotelbeijingnec.com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EBD27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FF5534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km to Exhibition Center</w:t>
            </w:r>
          </w:p>
          <w:p w14:paraId="5187B76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km to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6E0CCB1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5E9405F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 xml:space="preserve">Free </w:t>
            </w:r>
            <w:r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6FB5D83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 Guest Rooms</w:t>
            </w: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E3520CF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73862DD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935A4E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A0526D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32AFBA8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14:paraId="42C8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68EA47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947562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0C0B42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4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7BCB95B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  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1013" w:type="dxa"/>
            <w:vMerge w:val="restart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C3BF9CE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3EB352B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61638A9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809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0DA9C42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7DA954D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Deluxe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4286CCF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52</w:t>
            </w:r>
            <w:r>
              <w:rPr>
                <w:rFonts w:hint="eastAsia"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Net</w:t>
            </w:r>
          </w:p>
          <w:p w14:paraId="7DE31DB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  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2 Beds </w:t>
            </w:r>
          </w:p>
        </w:tc>
        <w:tc>
          <w:tcPr>
            <w:tcW w:w="1013" w:type="dxa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CF89BA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8780DF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0BB99D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603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03D5E6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D5A606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Deluxe Suite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F30BC2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 800 Net</w:t>
            </w:r>
          </w:p>
          <w:p w14:paraId="3BAF56F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1013" w:type="dxa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0A76B0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1C2326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5214761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B6A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43F364AD">
            <w:pPr>
              <w:pStyle w:val="33"/>
              <w:spacing w:before="120" w:beforeLines="50" w:after="120" w:afterLines="5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Holiday Inn Express Beijing Wangjing Center</w:t>
            </w:r>
          </w:p>
        </w:tc>
      </w:tr>
      <w:tr w14:paraId="5F18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right w:val="single" w:color="D8D8D8" w:themeColor="background1" w:themeShade="D9" w:sz="12" w:space="0"/>
            </w:tcBorders>
            <w:vAlign w:val="center"/>
          </w:tcPr>
          <w:p w14:paraId="1124816C">
            <w:pPr>
              <w:spacing w:after="0" w:line="240" w:lineRule="exact"/>
              <w:rPr>
                <w:rFonts w:hint="default" w:ascii="Arial" w:hAnsi="Arial" w:cs="Arial" w:eastAsiaTheme="minorEastAsia"/>
                <w:sz w:val="16"/>
                <w:szCs w:val="16"/>
                <w:lang w:val="en-US" w:eastAsia="zh-CN"/>
              </w:rPr>
            </w:pPr>
            <w:bookmarkStart w:id="6" w:name="_Hlk213764906"/>
            <w:r>
              <w:rPr>
                <w:rFonts w:hint="eastAsia" w:ascii="Arial" w:hAnsi="Arial" w:cs="Arial"/>
                <w:sz w:val="16"/>
                <w:szCs w:val="16"/>
              </w:rPr>
              <w:t>No. 16 Guangshun North Street, Wangjing, Chaoyang District, Beijing, 100102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 xml:space="preserve"> China</w:t>
            </w:r>
          </w:p>
          <w:p w14:paraId="5D6A6AA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</w:t>
            </w:r>
            <w:r>
              <w:rPr>
                <w:rFonts w:hint="eastAsia" w:ascii="Arial" w:hAnsi="Arial" w:cs="Arial"/>
                <w:sz w:val="16"/>
                <w:szCs w:val="16"/>
              </w:rPr>
              <w:t>10-5922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5888</w:t>
            </w:r>
          </w:p>
          <w:p w14:paraId="7A0FC1D9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www.ihg.com.cn/holidayinnexpress/hotels/cn/zh/beijing/peggs/hoteldetail</w:t>
            </w:r>
          </w:p>
          <w:p w14:paraId="72696F8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264310C">
            <w:pPr>
              <w:spacing w:after="0" w:line="240" w:lineRule="exact"/>
              <w:rPr>
                <w:rFonts w:hint="eastAsia"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14 km to Exhibition Center</w:t>
            </w:r>
          </w:p>
          <w:p w14:paraId="72361807">
            <w:pPr>
              <w:spacing w:after="0" w:line="240" w:lineRule="exact"/>
              <w:rPr>
                <w:rFonts w:hint="eastAsia" w:ascii="Arial" w:hAnsi="Arial" w:cs="Arial"/>
                <w:sz w:val="16"/>
                <w:szCs w:val="16"/>
              </w:rPr>
            </w:pPr>
            <w:bookmarkStart w:id="7" w:name="_GoBack"/>
            <w:bookmarkEnd w:id="7"/>
            <w:r>
              <w:rPr>
                <w:rFonts w:hint="eastAsia" w:ascii="Arial" w:hAnsi="Arial" w:cs="Arial"/>
                <w:sz w:val="16"/>
                <w:szCs w:val="16"/>
              </w:rPr>
              <w:t>17.6 km to Beijing Capital Int’l Airport</w:t>
            </w:r>
          </w:p>
          <w:p w14:paraId="4BBB2368">
            <w:pPr>
              <w:spacing w:after="0" w:line="240" w:lineRule="exact"/>
              <w:rPr>
                <w:rFonts w:hint="eastAsia"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Free Show Shuttle</w:t>
            </w:r>
          </w:p>
          <w:p w14:paraId="5FA28E6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312 Guest Rooms</w:t>
            </w: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882E2E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D2655B0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FFAF983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2B460D8F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097D37D1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14:paraId="0095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71F94C1">
            <w:pPr>
              <w:spacing w:after="0" w:line="240" w:lineRule="exact"/>
              <w:rPr>
                <w:rFonts w:hint="eastAsia"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3C2BEB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E89FCE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425</w:t>
            </w:r>
            <w:r>
              <w:rPr>
                <w:rFonts w:ascii="Arial" w:hAnsi="Arial" w:cs="Arial"/>
                <w:sz w:val="16"/>
                <w:szCs w:val="16"/>
              </w:rPr>
              <w:t xml:space="preserve"> Net</w:t>
            </w:r>
          </w:p>
          <w:p w14:paraId="6D60ADA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41BADED3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shd w:val="clear"/>
            <w:vAlign w:val="center"/>
          </w:tcPr>
          <w:p w14:paraId="30A9D8A0">
            <w:pPr>
              <w:spacing w:after="0" w:line="240" w:lineRule="exact"/>
              <w:jc w:val="center"/>
              <w:rPr>
                <w:rFonts w:ascii="Arial" w:hAnsi="Arial" w:cs="Arial" w:eastAsiaTheme="minorEastAsia"/>
                <w:kern w:val="2"/>
                <w:sz w:val="16"/>
                <w:szCs w:val="16"/>
                <w:lang w:val="en-US" w:eastAsia="zh-CN" w:bidi="ar-SA"/>
                <w14:ligatures w14:val="standardContextual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shd w:val="clear"/>
            <w:vAlign w:val="center"/>
          </w:tcPr>
          <w:p w14:paraId="4DBCA302">
            <w:pPr>
              <w:spacing w:after="0" w:line="240" w:lineRule="exact"/>
              <w:jc w:val="center"/>
              <w:rPr>
                <w:rFonts w:ascii="Arial" w:hAnsi="Arial" w:cs="Arial" w:eastAsiaTheme="minorEastAsia"/>
                <w:kern w:val="2"/>
                <w:sz w:val="16"/>
                <w:szCs w:val="16"/>
                <w:lang w:val="en-US" w:eastAsia="zh-CN" w:bidi="ar-SA"/>
                <w14:ligatures w14:val="standardContextual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78DC9CF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1E6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shd w:val="clear" w:color="auto" w:fill="E8E8E8" w:themeFill="background2"/>
            <w:vAlign w:val="center"/>
          </w:tcPr>
          <w:p w14:paraId="03D9C033">
            <w:pPr>
              <w:pStyle w:val="33"/>
              <w:spacing w:before="120" w:beforeLines="50" w:after="120" w:afterLines="50" w:line="240" w:lineRule="auto"/>
              <w:ind w:left="0"/>
              <w:jc w:val="center"/>
              <w:rPr>
                <w:rFonts w:ascii="Arial" w:hAnsi="Arial" w:eastAsia="Avenir Bold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venir Bold" w:cs="Arial"/>
                <w:b/>
                <w:bCs/>
                <w:sz w:val="22"/>
                <w:szCs w:val="22"/>
              </w:rPr>
              <w:t>Holiday Inn Express Beijing Airport Zone</w:t>
            </w:r>
            <w:bookmarkEnd w:id="6"/>
          </w:p>
        </w:tc>
      </w:tr>
      <w:tr w14:paraId="23FE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restart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33AC4D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Building# 1, No. 6 Jingshundong Road</w:t>
            </w:r>
          </w:p>
          <w:p w14:paraId="609DE30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Chaoyang District, Beijing 100621, China</w:t>
            </w:r>
          </w:p>
          <w:p w14:paraId="241BD14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+86-10-6439 9999</w:t>
            </w:r>
          </w:p>
          <w:p w14:paraId="5A392234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"http://www.hiexpress.com.cn"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www.hiexpress.com.cn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E21DA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999483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km to Exhibition Center</w:t>
            </w:r>
          </w:p>
          <w:p w14:paraId="3873718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km to Beijing Capital Int’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3FD7B0FF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 Show Shuttle Only</w:t>
            </w:r>
          </w:p>
          <w:p w14:paraId="50ADF5C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 Guest Rooms</w:t>
            </w: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CBA0C7C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87DD84C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1EDFC0FD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08FB7A89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32989E54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oo</w:t>
            </w:r>
            <w:r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14:paraId="0962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gridSpan w:val="2"/>
            <w:vMerge w:val="continue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7F7F7F" w:themeColor="background1" w:themeShade="80" w:sz="12" w:space="0"/>
              <w:right w:val="single" w:color="D8D8D8" w:themeColor="background1" w:themeShade="D9" w:sz="12" w:space="0"/>
            </w:tcBorders>
            <w:vAlign w:val="center"/>
          </w:tcPr>
          <w:p w14:paraId="039A456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7F7F7F" w:themeColor="background1" w:themeShade="80" w:sz="12" w:space="0"/>
              <w:right w:val="single" w:color="D8D8D8" w:themeColor="background1" w:themeShade="D9" w:sz="12" w:space="0"/>
            </w:tcBorders>
            <w:vAlign w:val="center"/>
          </w:tcPr>
          <w:p w14:paraId="5065A41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701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7F7F7F" w:themeColor="background1" w:themeShade="80" w:sz="12" w:space="0"/>
              <w:right w:val="single" w:color="D8D8D8" w:themeColor="background1" w:themeShade="D9" w:sz="12" w:space="0"/>
            </w:tcBorders>
            <w:vAlign w:val="center"/>
          </w:tcPr>
          <w:p w14:paraId="6653C843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RMB398 Net</w:t>
            </w:r>
          </w:p>
          <w:p w14:paraId="3736930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43B2269D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1013" w:type="dxa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7F7F7F" w:themeColor="background1" w:themeShade="80" w:sz="12" w:space="0"/>
              <w:right w:val="single" w:color="D8D8D8" w:themeColor="background1" w:themeShade="D9" w:sz="12" w:space="0"/>
            </w:tcBorders>
            <w:vAlign w:val="center"/>
          </w:tcPr>
          <w:p w14:paraId="12E9D6DA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7F7F7F" w:themeColor="background1" w:themeShade="80" w:sz="12" w:space="0"/>
              <w:right w:val="single" w:color="D8D8D8" w:themeColor="background1" w:themeShade="D9" w:sz="12" w:space="0"/>
            </w:tcBorders>
            <w:vAlign w:val="center"/>
          </w:tcPr>
          <w:p w14:paraId="3430C89B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7F7F7F" w:themeColor="background1" w:themeShade="80" w:sz="12" w:space="0"/>
              <w:right w:val="single" w:color="7F7F7F" w:themeColor="background1" w:themeShade="80" w:sz="12" w:space="0"/>
            </w:tcBorders>
            <w:vAlign w:val="center"/>
          </w:tcPr>
          <w:p w14:paraId="4E8CC4B0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C4D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4" w:type="dxa"/>
            <w:gridSpan w:val="11"/>
            <w:tcBorders>
              <w:top w:val="nil"/>
              <w:left w:val="nil"/>
              <w:bottom w:val="single" w:color="7F7F7F" w:themeColor="background1" w:themeShade="80" w:sz="12" w:space="0"/>
              <w:right w:val="nil"/>
            </w:tcBorders>
            <w:vAlign w:val="center"/>
          </w:tcPr>
          <w:p w14:paraId="28B03D11">
            <w:pPr>
              <w:spacing w:before="120" w:beforeLines="50" w:after="120" w:afterLines="50" w:line="240" w:lineRule="auto"/>
              <w:rPr>
                <w:rFonts w:ascii="Arial" w:hAnsi="Arial" w:cs="Arial"/>
                <w:b/>
                <w:bCs/>
              </w:rPr>
            </w:pPr>
          </w:p>
          <w:p w14:paraId="25384F76">
            <w:pPr>
              <w:spacing w:before="120" w:beforeLines="50" w:after="120" w:afterLines="5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Your Reservation:</w:t>
            </w:r>
          </w:p>
        </w:tc>
      </w:tr>
      <w:tr w14:paraId="4F86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5220" w:type="dxa"/>
            <w:gridSpan w:val="5"/>
            <w:tcBorders>
              <w:top w:val="single" w:color="7F7F7F" w:themeColor="background1" w:themeShade="80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352FD785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Guest Name: </w:t>
            </w:r>
          </w:p>
        </w:tc>
        <w:tc>
          <w:tcPr>
            <w:tcW w:w="4984" w:type="dxa"/>
            <w:gridSpan w:val="6"/>
            <w:tcBorders>
              <w:top w:val="single" w:color="7F7F7F" w:themeColor="background1" w:themeShade="80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076BD992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14:paraId="0062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220" w:type="dxa"/>
            <w:gridSpan w:val="5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FE17D46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Guest Name:</w:t>
            </w:r>
          </w:p>
        </w:tc>
        <w:tc>
          <w:tcPr>
            <w:tcW w:w="4984" w:type="dxa"/>
            <w:gridSpan w:val="6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388FD16E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14:paraId="4BCE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5220" w:type="dxa"/>
            <w:gridSpan w:val="5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696276C7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Guest Name:</w:t>
            </w:r>
          </w:p>
        </w:tc>
        <w:tc>
          <w:tcPr>
            <w:tcW w:w="4984" w:type="dxa"/>
            <w:gridSpan w:val="6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0173A004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14:paraId="350C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220" w:type="dxa"/>
            <w:gridSpan w:val="5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511D2D03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Guest Name:</w:t>
            </w:r>
          </w:p>
        </w:tc>
        <w:tc>
          <w:tcPr>
            <w:tcW w:w="4984" w:type="dxa"/>
            <w:gridSpan w:val="6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6754A361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14:paraId="27D2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220" w:type="dxa"/>
            <w:gridSpan w:val="5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D8D8D8" w:themeColor="background1" w:themeShade="D9" w:sz="12" w:space="0"/>
            </w:tcBorders>
            <w:vAlign w:val="center"/>
          </w:tcPr>
          <w:p w14:paraId="452B61A1">
            <w:pPr>
              <w:spacing w:before="120" w:beforeLines="50" w:after="120" w:afterLines="50" w:line="240" w:lineRule="auto"/>
              <w:rPr>
                <w:rFonts w:hint="eastAsia" w:ascii="Arial" w:hAnsi="Arial" w:cs="Arial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Check-in Date (dd /mm/yy):      /</w:t>
            </w:r>
            <w:r>
              <w:rPr>
                <w:rFonts w:hint="eastAsia" w:ascii="Arial" w:hAnsi="Arial" w:cs="Arial"/>
                <w:sz w:val="16"/>
                <w:szCs w:val="16"/>
              </w:rPr>
              <w:t>02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984" w:type="dxa"/>
            <w:gridSpan w:val="6"/>
            <w:tcBorders>
              <w:top w:val="single" w:color="D8D8D8" w:themeColor="background1" w:themeShade="D9" w:sz="12" w:space="0"/>
              <w:left w:val="single" w:color="D8D8D8" w:themeColor="background1" w:themeShade="D9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2C4D2D5D">
            <w:pPr>
              <w:spacing w:before="120" w:beforeLines="50" w:after="120" w:afterLines="50" w:line="240" w:lineRule="auto"/>
              <w:rPr>
                <w:rFonts w:hint="eastAsia" w:ascii="Arial" w:hAnsi="Arial" w:cs="Arial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Check-out Date (dd /mm/yy):      /</w:t>
            </w:r>
            <w:r>
              <w:rPr>
                <w:rFonts w:hint="eastAsia" w:ascii="Arial" w:hAnsi="Arial" w:cs="Arial"/>
                <w:sz w:val="16"/>
                <w:szCs w:val="16"/>
              </w:rPr>
              <w:t>03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>7</w:t>
            </w:r>
          </w:p>
        </w:tc>
      </w:tr>
      <w:tr w14:paraId="5F91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5A7F4546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>Late Check-in (after 16:00)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Late Check-in Time:</w:t>
            </w:r>
          </w:p>
        </w:tc>
      </w:tr>
      <w:tr w14:paraId="4A4F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1B19DD69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Deposit Payment:</w:t>
            </w:r>
            <w:r>
              <w:rPr>
                <w:rFonts w:hint="eastAsia" w:ascii="Arial" w:hAnsi="Arial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Credit Card Authorization         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Wire Transfer (T/T)         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Hotel WeChat</w:t>
            </w:r>
          </w:p>
        </w:tc>
      </w:tr>
      <w:tr w14:paraId="65BB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2AAEE928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Deposit for Booking: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0399E23">
            <w:pPr>
              <w:spacing w:after="0" w:line="240" w:lineRule="exac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 deposit equivalent to one night's room rate is required, payable via Credit Card Authorization, Bank Transfer (T/T), or WeChat.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2E8890F2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Cancel</w:t>
            </w:r>
            <w:r>
              <w:rPr>
                <w:rFonts w:hint="eastAsia"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ation</w:t>
            </w:r>
            <w:r>
              <w:rPr>
                <w:rFonts w:hint="eastAsia" w:ascii="Arial" w:hAnsi="Arial" w:cs="Arial"/>
                <w:b/>
                <w:bCs/>
                <w:sz w:val="16"/>
                <w:szCs w:val="16"/>
              </w:rPr>
              <w:t xml:space="preserve"> Policy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2D7467B4">
            <w:pPr>
              <w:spacing w:after="0" w:line="240" w:lineRule="exac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ancellation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must be received at least 10 working days 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prior to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your arrival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 xml:space="preserve"> date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 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ancellation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s made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after 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this period or no shows will incur a charge of one night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’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s room rate at all hotels,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except 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>for the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Crowne Plaza Hotel Beijing International Airport, 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 xml:space="preserve">which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will charge 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 xml:space="preserve">the total rate for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all reserved room(s).</w:t>
            </w:r>
          </w:p>
        </w:tc>
      </w:tr>
      <w:tr w14:paraId="4571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57C897B6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Free Beijing Capital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Airport Shuttle Booking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(not available for Metropark Lido Hotel </w:t>
            </w:r>
            <w:r>
              <w:rPr>
                <w:rFonts w:hint="eastAsia" w:ascii="Arial" w:hAnsi="Arial" w:cs="Arial"/>
                <w:i/>
                <w:iCs/>
                <w:sz w:val="16"/>
                <w:szCs w:val="16"/>
              </w:rPr>
              <w:t xml:space="preserve">and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Holiday Inn Express Hotel)</w:t>
            </w:r>
          </w:p>
        </w:tc>
      </w:tr>
      <w:tr w14:paraId="79C6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D8D8D8" w:themeColor="background1" w:themeShade="D9" w:sz="12" w:space="0"/>
              <w:right w:val="single" w:color="7F7F7F" w:themeColor="background1" w:themeShade="80" w:sz="12" w:space="0"/>
            </w:tcBorders>
            <w:vAlign w:val="center"/>
          </w:tcPr>
          <w:p w14:paraId="4FD3B000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6"/>
                <w:szCs w:val="16"/>
              </w:rPr>
              <w:t>Additional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equest</w:t>
            </w:r>
            <w:r>
              <w:rPr>
                <w:rFonts w:hint="eastAsia"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for </w:t>
            </w:r>
            <w:r>
              <w:rPr>
                <w:rFonts w:hint="eastAsia"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our </w:t>
            </w:r>
            <w:r>
              <w:rPr>
                <w:rFonts w:hint="eastAsia" w:ascii="Arial" w:hAnsi="Arial" w:cs="Arial"/>
                <w:sz w:val="16"/>
                <w:szCs w:val="16"/>
              </w:rPr>
              <w:t>Hotel R</w:t>
            </w:r>
            <w:r>
              <w:rPr>
                <w:rFonts w:ascii="Arial" w:hAnsi="Arial" w:cs="Arial"/>
                <w:sz w:val="16"/>
                <w:szCs w:val="16"/>
              </w:rPr>
              <w:t>eservation:</w:t>
            </w:r>
          </w:p>
          <w:p w14:paraId="66273142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46B064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DF5B83">
            <w:pPr>
              <w:spacing w:before="120" w:beforeLines="50" w:after="120" w:afterLines="5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2CD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4" w:type="dxa"/>
            <w:gridSpan w:val="11"/>
            <w:tcBorders>
              <w:top w:val="single" w:color="D8D8D8" w:themeColor="background1" w:themeShade="D9" w:sz="12" w:space="0"/>
              <w:left w:val="single" w:color="7F7F7F" w:themeColor="background1" w:themeShade="80" w:sz="12" w:space="0"/>
              <w:bottom w:val="single" w:color="7F7F7F" w:themeColor="background1" w:themeShade="80" w:sz="12" w:space="0"/>
              <w:right w:val="single" w:color="7F7F7F" w:themeColor="background1" w:themeShade="80" w:sz="12" w:space="0"/>
            </w:tcBorders>
            <w:vAlign w:val="center"/>
          </w:tcPr>
          <w:p w14:paraId="5401C6C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Signature: </w:t>
            </w:r>
            <w:r>
              <w:rPr>
                <w:rFonts w:hint="eastAsia"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  <w:p w14:paraId="631C452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605C3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9185F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cs="Arial"/>
                <w:bCs/>
                <w:i/>
                <w:sz w:val="13"/>
                <w:szCs w:val="13"/>
              </w:rPr>
              <w:t>*</w:t>
            </w:r>
            <w:r>
              <w:rPr>
                <w:rFonts w:ascii="Arial" w:hAnsi="Arial" w:cs="Arial"/>
                <w:bCs/>
                <w:i/>
                <w:sz w:val="13"/>
                <w:szCs w:val="13"/>
              </w:rPr>
              <w:t>An electronic signature carries the same legal validity and binding effect as a traditional handwritten signature.</w:t>
            </w:r>
          </w:p>
        </w:tc>
      </w:tr>
      <w:tr w14:paraId="4479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gridSpan w:val="5"/>
            <w:tcBorders>
              <w:top w:val="single" w:color="7F7F7F" w:themeColor="background1" w:themeShade="80" w:sz="12" w:space="0"/>
              <w:left w:val="nil"/>
              <w:bottom w:val="nil"/>
              <w:right w:val="nil"/>
            </w:tcBorders>
          </w:tcPr>
          <w:p w14:paraId="17C50ACA">
            <w:pPr>
              <w:spacing w:after="0" w:line="240" w:lineRule="auto"/>
              <w:jc w:val="center"/>
              <w:rPr>
                <w:rFonts w:ascii="Arial" w:hAnsi="Arial" w:eastAsia="等线" w:cs="Arial"/>
                <w:b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7D3BB3E2">
            <w:pPr>
              <w:spacing w:after="0" w:line="240" w:lineRule="auto"/>
              <w:jc w:val="center"/>
              <w:rPr>
                <w:rFonts w:ascii="Arial" w:hAnsi="Arial" w:eastAsia="等线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等线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Cheers Hsu</w:t>
            </w:r>
          </w:p>
          <w:p w14:paraId="7670D065">
            <w:pPr>
              <w:spacing w:after="0" w:line="240" w:lineRule="auto"/>
              <w:jc w:val="center"/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Email: </w:t>
            </w:r>
            <w:r>
              <w:fldChar w:fldCharType="begin"/>
            </w:r>
            <w:r>
              <w:instrText xml:space="preserve"> HYPERLINK "mailto:service@chinafish.cn" </w:instrText>
            </w:r>
            <w:r>
              <w:fldChar w:fldCharType="separate"/>
            </w: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t>service@chinafish.cn</w:t>
            </w: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fldChar w:fldCharType="end"/>
            </w:r>
          </w:p>
          <w:p w14:paraId="60F7B717">
            <w:pPr>
              <w:spacing w:after="0" w:line="240" w:lineRule="auto"/>
              <w:jc w:val="center"/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t>Office: +86-10-58203101/2/3  Mobile Phone: +86-13810708871</w:t>
            </w:r>
          </w:p>
          <w:p w14:paraId="1A37C5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t>WeChat: CHINAFISH1991</w:t>
            </w:r>
          </w:p>
        </w:tc>
        <w:tc>
          <w:tcPr>
            <w:tcW w:w="4984" w:type="dxa"/>
            <w:gridSpan w:val="6"/>
            <w:tcBorders>
              <w:top w:val="single" w:color="7F7F7F" w:themeColor="background1" w:themeShade="80" w:sz="12" w:space="0"/>
              <w:left w:val="nil"/>
              <w:bottom w:val="nil"/>
              <w:right w:val="nil"/>
            </w:tcBorders>
          </w:tcPr>
          <w:p w14:paraId="68A81D6C">
            <w:pPr>
              <w:spacing w:after="0" w:line="240" w:lineRule="auto"/>
              <w:jc w:val="center"/>
              <w:rPr>
                <w:rFonts w:ascii="Arial" w:hAnsi="Arial" w:eastAsia="等线" w:cs="Arial"/>
                <w:b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147D9752">
            <w:pPr>
              <w:spacing w:after="0" w:line="240" w:lineRule="auto"/>
              <w:jc w:val="center"/>
              <w:rPr>
                <w:rFonts w:ascii="Arial" w:hAnsi="Arial" w:eastAsia="等线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等线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Emily Zhang</w:t>
            </w:r>
          </w:p>
          <w:p w14:paraId="3122EB86">
            <w:pPr>
              <w:spacing w:after="0" w:line="240" w:lineRule="auto"/>
              <w:jc w:val="center"/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Email: </w:t>
            </w:r>
            <w:r>
              <w:fldChar w:fldCharType="begin"/>
            </w:r>
            <w:r>
              <w:instrText xml:space="preserve"> HYPERLINK "mailto:service@chinafish.cn" </w:instrText>
            </w:r>
            <w:r>
              <w:fldChar w:fldCharType="separate"/>
            </w:r>
            <w:r>
              <w:rPr>
                <w:rFonts w:ascii="Arial" w:hAnsi="Arial" w:eastAsia="等线" w:cs="Arial"/>
                <w:i/>
                <w:iCs/>
                <w:color w:val="0563C1"/>
                <w:kern w:val="0"/>
                <w:sz w:val="16"/>
                <w:szCs w:val="16"/>
                <w:u w:val="single"/>
                <w14:ligatures w14:val="none"/>
              </w:rPr>
              <w:t>service_d@chinafish.cn</w:t>
            </w:r>
            <w:r>
              <w:rPr>
                <w:rFonts w:ascii="Arial" w:hAnsi="Arial" w:eastAsia="等线" w:cs="Arial"/>
                <w:i/>
                <w:iCs/>
                <w:color w:val="0563C1"/>
                <w:kern w:val="0"/>
                <w:sz w:val="16"/>
                <w:szCs w:val="16"/>
                <w:u w:val="single"/>
                <w14:ligatures w14:val="none"/>
              </w:rPr>
              <w:fldChar w:fldCharType="end"/>
            </w:r>
          </w:p>
          <w:p w14:paraId="23B23924">
            <w:pPr>
              <w:spacing w:after="0" w:line="240" w:lineRule="auto"/>
              <w:jc w:val="center"/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t>Office: +86-10-58203101/2/3   Mobile Phone: +86-</w:t>
            </w: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15210566392</w:t>
            </w:r>
          </w:p>
          <w:p w14:paraId="0746DC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WeChat: </w:t>
            </w: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CHINAFISH88</w:t>
            </w:r>
          </w:p>
        </w:tc>
      </w:tr>
    </w:tbl>
    <w:p w14:paraId="4091B6FC">
      <w:pPr>
        <w:spacing w:after="0" w:line="240" w:lineRule="auto"/>
        <w:jc w:val="both"/>
        <w:rPr>
          <w:sz w:val="16"/>
          <w:szCs w:val="16"/>
        </w:rPr>
      </w:pPr>
    </w:p>
    <w:sectPr>
      <w:pgSz w:w="12240" w:h="15840"/>
      <w:pgMar w:top="720" w:right="1440" w:bottom="576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venir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8E"/>
    <w:rsid w:val="000175E6"/>
    <w:rsid w:val="000330A8"/>
    <w:rsid w:val="000830FA"/>
    <w:rsid w:val="0009052C"/>
    <w:rsid w:val="0009361A"/>
    <w:rsid w:val="000A5266"/>
    <w:rsid w:val="000C0F6F"/>
    <w:rsid w:val="000D7DE2"/>
    <w:rsid w:val="000F544C"/>
    <w:rsid w:val="000F782B"/>
    <w:rsid w:val="00125725"/>
    <w:rsid w:val="0013075A"/>
    <w:rsid w:val="00143A20"/>
    <w:rsid w:val="00146C6B"/>
    <w:rsid w:val="0014749B"/>
    <w:rsid w:val="00147798"/>
    <w:rsid w:val="001670C4"/>
    <w:rsid w:val="001732F1"/>
    <w:rsid w:val="00175832"/>
    <w:rsid w:val="0018438C"/>
    <w:rsid w:val="001849EF"/>
    <w:rsid w:val="001A6B01"/>
    <w:rsid w:val="001B202A"/>
    <w:rsid w:val="001E69D7"/>
    <w:rsid w:val="001F784B"/>
    <w:rsid w:val="00201675"/>
    <w:rsid w:val="00231828"/>
    <w:rsid w:val="00231B89"/>
    <w:rsid w:val="00240BF2"/>
    <w:rsid w:val="00274F15"/>
    <w:rsid w:val="002807A8"/>
    <w:rsid w:val="00282A9A"/>
    <w:rsid w:val="0028475E"/>
    <w:rsid w:val="002848EE"/>
    <w:rsid w:val="002855E2"/>
    <w:rsid w:val="002A09DE"/>
    <w:rsid w:val="002A1572"/>
    <w:rsid w:val="002A4F67"/>
    <w:rsid w:val="002A60AA"/>
    <w:rsid w:val="002B3FCC"/>
    <w:rsid w:val="002E2170"/>
    <w:rsid w:val="002E3A64"/>
    <w:rsid w:val="002E6F48"/>
    <w:rsid w:val="002F274A"/>
    <w:rsid w:val="002F2CBF"/>
    <w:rsid w:val="00313436"/>
    <w:rsid w:val="003262C1"/>
    <w:rsid w:val="00326D0F"/>
    <w:rsid w:val="00332EDC"/>
    <w:rsid w:val="00334FDC"/>
    <w:rsid w:val="00341B6A"/>
    <w:rsid w:val="00356DF2"/>
    <w:rsid w:val="00364D1C"/>
    <w:rsid w:val="003744C4"/>
    <w:rsid w:val="00374AC8"/>
    <w:rsid w:val="00376534"/>
    <w:rsid w:val="003A50B2"/>
    <w:rsid w:val="003C2441"/>
    <w:rsid w:val="003D3484"/>
    <w:rsid w:val="003E010B"/>
    <w:rsid w:val="00404731"/>
    <w:rsid w:val="00423727"/>
    <w:rsid w:val="00424436"/>
    <w:rsid w:val="00430DCF"/>
    <w:rsid w:val="0046661E"/>
    <w:rsid w:val="004823D2"/>
    <w:rsid w:val="004E694B"/>
    <w:rsid w:val="004F7671"/>
    <w:rsid w:val="0050193D"/>
    <w:rsid w:val="005025F4"/>
    <w:rsid w:val="00511E22"/>
    <w:rsid w:val="00527B66"/>
    <w:rsid w:val="00537841"/>
    <w:rsid w:val="005430C1"/>
    <w:rsid w:val="00543EB1"/>
    <w:rsid w:val="00554FB5"/>
    <w:rsid w:val="0055528C"/>
    <w:rsid w:val="005571B1"/>
    <w:rsid w:val="005577B2"/>
    <w:rsid w:val="00571157"/>
    <w:rsid w:val="005C0BCD"/>
    <w:rsid w:val="005D029C"/>
    <w:rsid w:val="005D47D9"/>
    <w:rsid w:val="006045E1"/>
    <w:rsid w:val="00605FF3"/>
    <w:rsid w:val="00623CCD"/>
    <w:rsid w:val="00635A38"/>
    <w:rsid w:val="0064674E"/>
    <w:rsid w:val="00660B56"/>
    <w:rsid w:val="00691F9C"/>
    <w:rsid w:val="006923CE"/>
    <w:rsid w:val="006E324D"/>
    <w:rsid w:val="006F08B5"/>
    <w:rsid w:val="006F1FAD"/>
    <w:rsid w:val="006F4E3E"/>
    <w:rsid w:val="006F7BED"/>
    <w:rsid w:val="007039C8"/>
    <w:rsid w:val="00727612"/>
    <w:rsid w:val="007401E3"/>
    <w:rsid w:val="00781FB3"/>
    <w:rsid w:val="00784436"/>
    <w:rsid w:val="00793E0B"/>
    <w:rsid w:val="007D3CB9"/>
    <w:rsid w:val="007E0DA5"/>
    <w:rsid w:val="00824462"/>
    <w:rsid w:val="00825408"/>
    <w:rsid w:val="00863129"/>
    <w:rsid w:val="00873CCF"/>
    <w:rsid w:val="0088366D"/>
    <w:rsid w:val="00883B72"/>
    <w:rsid w:val="008F021E"/>
    <w:rsid w:val="008F50DC"/>
    <w:rsid w:val="00901CC7"/>
    <w:rsid w:val="0093418E"/>
    <w:rsid w:val="00934CC9"/>
    <w:rsid w:val="009444B0"/>
    <w:rsid w:val="00944798"/>
    <w:rsid w:val="00961EA0"/>
    <w:rsid w:val="009A4C1A"/>
    <w:rsid w:val="009A66A6"/>
    <w:rsid w:val="009B171A"/>
    <w:rsid w:val="009B548B"/>
    <w:rsid w:val="009C6F18"/>
    <w:rsid w:val="009D56F9"/>
    <w:rsid w:val="009E042F"/>
    <w:rsid w:val="009F0247"/>
    <w:rsid w:val="00A345B7"/>
    <w:rsid w:val="00A45C44"/>
    <w:rsid w:val="00A67733"/>
    <w:rsid w:val="00A85A2E"/>
    <w:rsid w:val="00A95363"/>
    <w:rsid w:val="00AA03E2"/>
    <w:rsid w:val="00AB7455"/>
    <w:rsid w:val="00AB79AB"/>
    <w:rsid w:val="00AC2313"/>
    <w:rsid w:val="00AC24A7"/>
    <w:rsid w:val="00AC328A"/>
    <w:rsid w:val="00B0583C"/>
    <w:rsid w:val="00B1304D"/>
    <w:rsid w:val="00B1417B"/>
    <w:rsid w:val="00B15AE6"/>
    <w:rsid w:val="00B16033"/>
    <w:rsid w:val="00B429D3"/>
    <w:rsid w:val="00B6358E"/>
    <w:rsid w:val="00B64064"/>
    <w:rsid w:val="00B924DC"/>
    <w:rsid w:val="00BB02F7"/>
    <w:rsid w:val="00BB0300"/>
    <w:rsid w:val="00BD4958"/>
    <w:rsid w:val="00BD7B37"/>
    <w:rsid w:val="00BE22EC"/>
    <w:rsid w:val="00BE2F92"/>
    <w:rsid w:val="00BF3019"/>
    <w:rsid w:val="00C358AD"/>
    <w:rsid w:val="00C405CC"/>
    <w:rsid w:val="00C96053"/>
    <w:rsid w:val="00CA57A1"/>
    <w:rsid w:val="00CE309D"/>
    <w:rsid w:val="00D317C0"/>
    <w:rsid w:val="00D50995"/>
    <w:rsid w:val="00D51529"/>
    <w:rsid w:val="00D5480B"/>
    <w:rsid w:val="00D55250"/>
    <w:rsid w:val="00D64691"/>
    <w:rsid w:val="00D82A15"/>
    <w:rsid w:val="00D96646"/>
    <w:rsid w:val="00DC6504"/>
    <w:rsid w:val="00DD3107"/>
    <w:rsid w:val="00DD340F"/>
    <w:rsid w:val="00DE5126"/>
    <w:rsid w:val="00E011A8"/>
    <w:rsid w:val="00E03366"/>
    <w:rsid w:val="00E11D21"/>
    <w:rsid w:val="00E12A22"/>
    <w:rsid w:val="00E138C8"/>
    <w:rsid w:val="00E15DF0"/>
    <w:rsid w:val="00E16407"/>
    <w:rsid w:val="00E17470"/>
    <w:rsid w:val="00E66067"/>
    <w:rsid w:val="00E82320"/>
    <w:rsid w:val="00EA295E"/>
    <w:rsid w:val="00EA5AB4"/>
    <w:rsid w:val="00EB7691"/>
    <w:rsid w:val="00F07DF0"/>
    <w:rsid w:val="00F15C58"/>
    <w:rsid w:val="00F422BE"/>
    <w:rsid w:val="00F53876"/>
    <w:rsid w:val="00F54E78"/>
    <w:rsid w:val="00F67F1B"/>
    <w:rsid w:val="00F90845"/>
    <w:rsid w:val="00F9538F"/>
    <w:rsid w:val="00F95A40"/>
    <w:rsid w:val="00FF5392"/>
    <w:rsid w:val="1F33F572"/>
    <w:rsid w:val="3D7F06A0"/>
    <w:rsid w:val="4BFFAB12"/>
    <w:rsid w:val="4C4E5CF8"/>
    <w:rsid w:val="5BF181DD"/>
    <w:rsid w:val="5CFA8E8B"/>
    <w:rsid w:val="670FA4B1"/>
    <w:rsid w:val="67FEE74C"/>
    <w:rsid w:val="6EDFC1DE"/>
    <w:rsid w:val="72DE2E3F"/>
    <w:rsid w:val="7753F936"/>
    <w:rsid w:val="776DCA9E"/>
    <w:rsid w:val="776F6996"/>
    <w:rsid w:val="7BEF9DCD"/>
    <w:rsid w:val="7DBD11EE"/>
    <w:rsid w:val="7ECAA4FD"/>
    <w:rsid w:val="7EDDC14A"/>
    <w:rsid w:val="7EF614CB"/>
    <w:rsid w:val="7FF76373"/>
    <w:rsid w:val="B7FD1910"/>
    <w:rsid w:val="BDF7347F"/>
    <w:rsid w:val="CDFDA950"/>
    <w:rsid w:val="CFDD22B9"/>
    <w:rsid w:val="D8F5C7AB"/>
    <w:rsid w:val="DFFB6883"/>
    <w:rsid w:val="E6FD48A3"/>
    <w:rsid w:val="E747690C"/>
    <w:rsid w:val="E756029D"/>
    <w:rsid w:val="EDB7BBCD"/>
    <w:rsid w:val="EEDF1556"/>
    <w:rsid w:val="EF8EBF1C"/>
    <w:rsid w:val="F37C6831"/>
    <w:rsid w:val="F3FE3736"/>
    <w:rsid w:val="F73D664F"/>
    <w:rsid w:val="F7ADDF2C"/>
    <w:rsid w:val="FED70891"/>
    <w:rsid w:val="FF37C906"/>
    <w:rsid w:val="FFE2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unhideWhenUsed/>
    <w:qFormat/>
    <w:uiPriority w:val="0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9 字符"/>
    <w:basedOn w:val="18"/>
    <w:link w:val="10"/>
    <w:qFormat/>
    <w:uiPriority w:val="0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批注框文本 字符"/>
    <w:basedOn w:val="18"/>
    <w:link w:val="11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40">
    <w:name w:val="页眉 字符"/>
    <w:basedOn w:val="18"/>
    <w:link w:val="1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1">
    <w:name w:val="页脚 字符"/>
    <w:basedOn w:val="18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宋体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829</Words>
  <Characters>4147</Characters>
  <Lines>346</Lines>
  <Paragraphs>290</Paragraphs>
  <TotalTime>10</TotalTime>
  <ScaleCrop>false</ScaleCrop>
  <LinksUpToDate>false</LinksUpToDate>
  <CharactersWithSpaces>4944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2024-12-20T02:36:00Z</dcterms:created>
  <dc:creator>Hongyi Zhang</dc:creator>
  <cp:lastModifiedBy>Cheers</cp:lastModifiedBy>
  <dcterms:modified xsi:type="dcterms:W3CDTF">2026-06-29T01:09:29Z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1CBB88A7C2E649DCBA6FAA308D886571_13</vt:lpwstr>
  </property>
  <property fmtid="{D5CDD505-2E9C-101B-9397-08002B2CF9AE}" pid="4" name="KSOTemplateDocerSaveRecord">
    <vt:lpwstr>eyJoZGlkIjoiMzEwNTM5NzYwMDRjMzkwZTVkZjY2ODkwMGIxNGU0OTUiLCJ1c2VySWQiOiI2ODg0NTEwODUifQ==</vt:lpwstr>
  </property>
</Properties>
</file>